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9658E4" w:rsidP="009658E4" w:rsidRDefault="001748B1" w14:paraId="18B26E96" w14:textId="1EAAA36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Monotype Corsiva" w:hAnsi="Monotype Corsiva" w:eastAsiaTheme="minorEastAsia" w:cstheme="minorBidi"/>
          <w:b/>
          <w:bCs/>
          <w:color w:val="548DD4"/>
          <w:kern w:val="24"/>
          <w:position w:val="1"/>
          <w:sz w:val="56"/>
          <w:szCs w:val="56"/>
        </w:rPr>
      </w:pPr>
      <w:r>
        <w:rPr>
          <w:rFonts w:ascii="Monotype Corsiva" w:hAnsi="Monotype Corsiva" w:eastAsiaTheme="minorEastAsia" w:cstheme="minorBidi"/>
          <w:b/>
          <w:bCs/>
          <w:noProof/>
          <w:color w:val="548DD4"/>
          <w:kern w:val="24"/>
          <w:position w:val="1"/>
          <w:sz w:val="56"/>
          <w:szCs w:val="56"/>
        </w:rPr>
        <w:drawing>
          <wp:inline distT="0" distB="0" distL="0" distR="0" wp14:anchorId="134B99B3" wp14:editId="4F6F6DED">
            <wp:extent cx="2457450" cy="88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viator logo high res whiteB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890" cy="89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06C44" w:rsidR="009658E4" w:rsidP="009658E4" w:rsidRDefault="009658E4" w14:paraId="10493415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Monotype Corsiva" w:hAnsi="Monotype Corsiva" w:eastAsiaTheme="minorEastAsia" w:cstheme="minorBidi"/>
          <w:b/>
          <w:bCs/>
          <w:color w:val="548DD4"/>
          <w:kern w:val="24"/>
          <w:position w:val="1"/>
          <w:sz w:val="14"/>
          <w:szCs w:val="56"/>
        </w:rPr>
      </w:pPr>
    </w:p>
    <w:p w:rsidRPr="001748B1" w:rsidR="00FF6F03" w:rsidP="00A47591" w:rsidRDefault="00DD211C" w14:paraId="635FB6F5" w14:textId="26C1623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0070C0"/>
          <w:kern w:val="24"/>
          <w:position w:val="1"/>
          <w:sz w:val="52"/>
          <w:szCs w:val="56"/>
        </w:rPr>
      </w:pPr>
      <w:r w:rsidRPr="001748B1">
        <w:rPr>
          <w:rFonts w:asciiTheme="majorHAnsi" w:hAnsiTheme="majorHAnsi" w:eastAsiaTheme="minorEastAsia" w:cstheme="minorBidi"/>
          <w:b/>
          <w:bCs/>
          <w:color w:val="0070C0"/>
          <w:kern w:val="24"/>
          <w:position w:val="1"/>
          <w:sz w:val="52"/>
          <w:szCs w:val="56"/>
        </w:rPr>
        <w:t>All-Inclusive Silver Meeting Planner Package</w:t>
      </w:r>
    </w:p>
    <w:p w:rsidRPr="00CD701F" w:rsidR="009658E4" w:rsidP="00506C44" w:rsidRDefault="009658E4" w14:paraId="69FAD115" w14:textId="77777777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ajorHAnsi" w:hAnsiTheme="majorHAnsi"/>
          <w:sz w:val="4"/>
        </w:rPr>
      </w:pPr>
    </w:p>
    <w:p w:rsidRPr="00DD211C" w:rsidR="00DD211C" w:rsidP="00DD211C" w:rsidRDefault="00DD211C" w14:paraId="5F1FF8AF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231F20"/>
          <w:kern w:val="24"/>
          <w:sz w:val="14"/>
          <w:szCs w:val="32"/>
        </w:rPr>
      </w:pPr>
    </w:p>
    <w:p w:rsidRPr="00786AB5" w:rsidR="00DD211C" w:rsidP="00DD211C" w:rsidRDefault="00DD211C" w14:paraId="7EFCC08F" w14:textId="022EF95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</w:pPr>
      <w:r w:rsidRP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(Minimum of 20 guests)</w:t>
      </w:r>
    </w:p>
    <w:p w:rsidR="00DD211C" w:rsidP="00CD701F" w:rsidRDefault="00DD211C" w14:paraId="7BBEA060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</w:pPr>
    </w:p>
    <w:p w:rsidRPr="00CD701F" w:rsidR="00CD701F" w:rsidP="00CD701F" w:rsidRDefault="00DD211C" w14:paraId="73756310" w14:textId="4FEE2B3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</w:pPr>
      <w:r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  <w:t>Complimentary Meeting Room Rental</w:t>
      </w:r>
    </w:p>
    <w:p w:rsidRPr="00786AB5" w:rsidR="00CD701F" w:rsidP="00CD701F" w:rsidRDefault="00DD211C" w14:paraId="4E224789" w14:textId="53BED78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</w:pPr>
      <w:r w:rsidRPr="00786AB5"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  <w:t>Set with Refresh Station including pads and pens, fruit infused waters, water glasses, and candy dispensers with assorted hard candy</w:t>
      </w:r>
    </w:p>
    <w:p w:rsidRPr="00DD211C" w:rsidR="00CD701F" w:rsidP="00CD701F" w:rsidRDefault="00CD701F" w14:paraId="76813BC4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40"/>
          <w:szCs w:val="32"/>
        </w:rPr>
      </w:pPr>
    </w:p>
    <w:p w:rsidRPr="00CD701F" w:rsidR="00CD701F" w:rsidP="00CD701F" w:rsidRDefault="00DD211C" w14:paraId="70A9B267" w14:textId="746D1270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</w:pPr>
      <w:r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  <w:t>Express Continental Breakfast</w:t>
      </w:r>
    </w:p>
    <w:p w:rsidRPr="00786AB5" w:rsidR="00CD701F" w:rsidP="00CD701F" w:rsidRDefault="00DD211C" w14:paraId="37970626" w14:textId="7E5BC41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30"/>
          <w:szCs w:val="30"/>
        </w:rPr>
      </w:pPr>
      <w:r w:rsidRPr="00786AB5"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  <w:t>Seasonal Whole Fruit and an assortment of breakfast breads with butter, freshly brewed regular and decaffeinated coffee, herbal teas and iced tea</w:t>
      </w:r>
    </w:p>
    <w:p w:rsidRPr="00DD211C" w:rsidR="00CD701F" w:rsidP="00CD701F" w:rsidRDefault="00CD701F" w14:paraId="38D88930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40"/>
          <w:szCs w:val="32"/>
        </w:rPr>
      </w:pPr>
    </w:p>
    <w:p w:rsidRPr="00CD701F" w:rsidR="00CD701F" w:rsidP="00CD701F" w:rsidRDefault="00DD211C" w14:paraId="3B423B70" w14:textId="2D21DBE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</w:pPr>
      <w:r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  <w:t>Mid-Morning Break</w:t>
      </w:r>
    </w:p>
    <w:p w:rsidRPr="00786AB5" w:rsidR="00CD701F" w:rsidP="00CD701F" w:rsidRDefault="00DD211C" w14:paraId="4B6C4621" w14:textId="3222864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30"/>
          <w:szCs w:val="30"/>
        </w:rPr>
      </w:pPr>
      <w:r w:rsidRPr="00786AB5"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  <w:t>Refreshed coffee, herbal teas, iced tea and assorted soft drinks</w:t>
      </w:r>
    </w:p>
    <w:p w:rsidRPr="00DD211C" w:rsidR="00CD701F" w:rsidP="00CD701F" w:rsidRDefault="00CD701F" w14:paraId="1E97C315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40"/>
          <w:szCs w:val="32"/>
        </w:rPr>
      </w:pPr>
    </w:p>
    <w:p w:rsidR="00CD701F" w:rsidP="00CD701F" w:rsidRDefault="00DD211C" w14:paraId="5010A6DB" w14:textId="0044B5D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</w:pPr>
      <w:r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  <w:t>Deli Buffet</w:t>
      </w:r>
    </w:p>
    <w:p w:rsidRPr="00786AB5" w:rsidR="00DD211C" w:rsidP="00CD701F" w:rsidRDefault="00DD211C" w14:paraId="67018ECA" w14:textId="11A274B1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</w:pPr>
      <w:r w:rsidRPr="00786AB5"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  <w:t>Garden Salad, Potato Chips and Pasta Salad</w:t>
      </w:r>
    </w:p>
    <w:p w:rsidR="00786AB5" w:rsidP="00CD701F" w:rsidRDefault="00DD211C" w14:paraId="2C8F3AFE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</w:pPr>
      <w:r w:rsidRPr="00786AB5"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  <w:t>Ham, Roast Beef, Turkey Breast</w:t>
      </w:r>
    </w:p>
    <w:p w:rsidR="00786AB5" w:rsidP="00CD701F" w:rsidRDefault="00DD211C" w14:paraId="49B20A6A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</w:pPr>
      <w:r w:rsidRPr="00786AB5"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  <w:t>Swiss and American Cheese</w:t>
      </w:r>
    </w:p>
    <w:p w:rsidR="00786AB5" w:rsidP="00786AB5" w:rsidRDefault="00DD211C" w14:paraId="43A78C16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</w:pPr>
      <w:r w:rsidRPr="00786AB5"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  <w:t>White and Wheat Brea</w:t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  <w:t>d</w:t>
      </w:r>
    </w:p>
    <w:p w:rsidR="00786AB5" w:rsidP="00786AB5" w:rsidRDefault="00DD211C" w14:paraId="1B940CA5" w14:textId="02A3094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</w:pPr>
      <w:r w:rsidRPr="00786AB5"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  <w:t>Lettuce</w:t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  <w:t xml:space="preserve">, </w:t>
      </w:r>
      <w:r w:rsidRPr="00786AB5"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  <w:t>Tomatoes, Sliced Onions, Kosher Pickle Spears</w:t>
      </w:r>
    </w:p>
    <w:p w:rsidRPr="00786AB5" w:rsidR="00DD211C" w:rsidP="00CD701F" w:rsidRDefault="00DD211C" w14:paraId="20637455" w14:textId="5DA4EFE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</w:pPr>
      <w:r w:rsidRPr="00786AB5"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  <w:t>Mustard and Mayonnaise</w:t>
      </w:r>
    </w:p>
    <w:p w:rsidRPr="00786AB5" w:rsidR="00DD211C" w:rsidP="00CD701F" w:rsidRDefault="00DD211C" w14:paraId="61745E1F" w14:textId="76141374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</w:pPr>
      <w:r w:rsidRPr="00786AB5"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  <w:t>Chef’s Selection of Dessert</w:t>
      </w:r>
    </w:p>
    <w:p w:rsidRPr="00786AB5" w:rsidR="00DD211C" w:rsidP="00CD701F" w:rsidRDefault="00DD211C" w14:paraId="7B3B321D" w14:textId="25F72F7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30"/>
          <w:szCs w:val="30"/>
        </w:rPr>
      </w:pPr>
      <w:r w:rsidRPr="00786AB5"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  <w:t>Freshly Brewed Regular and Decaffeinated Coffee and Iced Tea</w:t>
      </w:r>
    </w:p>
    <w:p w:rsidRPr="00DD211C" w:rsidR="00CD701F" w:rsidP="00CD701F" w:rsidRDefault="00CD701F" w14:paraId="5A89068D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40"/>
          <w:szCs w:val="32"/>
        </w:rPr>
      </w:pPr>
    </w:p>
    <w:p w:rsidRPr="00CD701F" w:rsidR="00CD701F" w:rsidP="00CD701F" w:rsidRDefault="00DD211C" w14:paraId="718185FA" w14:textId="24BDD943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</w:pPr>
      <w:r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  <w:t>Afternoon Break</w:t>
      </w:r>
    </w:p>
    <w:p w:rsidRPr="00786AB5" w:rsidR="00CD701F" w:rsidP="00CD701F" w:rsidRDefault="00DD211C" w14:paraId="70A21A83" w14:textId="6308EEC4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30"/>
          <w:szCs w:val="30"/>
        </w:rPr>
      </w:pPr>
      <w:r w:rsidRPr="00786AB5">
        <w:rPr>
          <w:rFonts w:asciiTheme="majorHAnsi" w:hAnsiTheme="majorHAnsi" w:eastAsiaTheme="minorEastAsia" w:cstheme="minorBidi"/>
          <w:bCs/>
          <w:color w:val="231F20"/>
          <w:kern w:val="24"/>
          <w:sz w:val="30"/>
          <w:szCs w:val="30"/>
        </w:rPr>
        <w:t>Freshly baked assorted cookies, refreshed coffee, herbal teas and iced Tea, and assorted soft drinks</w:t>
      </w:r>
    </w:p>
    <w:p w:rsidRPr="00DD211C" w:rsidR="00CD701F" w:rsidP="00CD701F" w:rsidRDefault="00CD701F" w14:paraId="3E701129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40"/>
          <w:szCs w:val="32"/>
        </w:rPr>
      </w:pPr>
    </w:p>
    <w:p w:rsidRPr="001748B1" w:rsidR="00573731" w:rsidP="00CD701F" w:rsidRDefault="00CD701F" w14:paraId="1A546D25" w14:textId="3278C1F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0070C0"/>
          <w:kern w:val="24"/>
          <w:sz w:val="40"/>
          <w:szCs w:val="32"/>
        </w:rPr>
      </w:pPr>
      <w:r w:rsidRPr="001748B1">
        <w:rPr>
          <w:rFonts w:asciiTheme="majorHAnsi" w:hAnsiTheme="majorHAnsi" w:eastAsiaTheme="minorEastAsia" w:cstheme="minorBidi"/>
          <w:b/>
          <w:bCs/>
          <w:color w:val="0070C0"/>
          <w:kern w:val="24"/>
          <w:sz w:val="40"/>
          <w:szCs w:val="32"/>
        </w:rPr>
        <w:t>$</w:t>
      </w:r>
      <w:r w:rsidRPr="001748B1" w:rsidR="00C5629B">
        <w:rPr>
          <w:rFonts w:asciiTheme="majorHAnsi" w:hAnsiTheme="majorHAnsi" w:eastAsiaTheme="minorEastAsia" w:cstheme="minorBidi"/>
          <w:b/>
          <w:bCs/>
          <w:color w:val="0070C0"/>
          <w:kern w:val="24"/>
          <w:sz w:val="40"/>
          <w:szCs w:val="32"/>
        </w:rPr>
        <w:t>5</w:t>
      </w:r>
      <w:r w:rsidR="001E2310">
        <w:rPr>
          <w:rFonts w:asciiTheme="majorHAnsi" w:hAnsiTheme="majorHAnsi" w:eastAsiaTheme="minorEastAsia" w:cstheme="minorBidi"/>
          <w:b/>
          <w:bCs/>
          <w:color w:val="0070C0"/>
          <w:kern w:val="24"/>
          <w:sz w:val="40"/>
          <w:szCs w:val="32"/>
        </w:rPr>
        <w:t>2</w:t>
      </w:r>
      <w:r w:rsidRPr="001748B1" w:rsidR="00DD211C">
        <w:rPr>
          <w:rFonts w:asciiTheme="majorHAnsi" w:hAnsiTheme="majorHAnsi" w:eastAsiaTheme="minorEastAsia" w:cstheme="minorBidi"/>
          <w:b/>
          <w:bCs/>
          <w:color w:val="0070C0"/>
          <w:kern w:val="24"/>
          <w:sz w:val="40"/>
          <w:szCs w:val="32"/>
        </w:rPr>
        <w:t>.00</w:t>
      </w:r>
      <w:r w:rsidRPr="001748B1">
        <w:rPr>
          <w:rFonts w:asciiTheme="majorHAnsi" w:hAnsiTheme="majorHAnsi" w:eastAsiaTheme="minorEastAsia" w:cstheme="minorBidi"/>
          <w:b/>
          <w:bCs/>
          <w:color w:val="0070C0"/>
          <w:kern w:val="24"/>
          <w:sz w:val="40"/>
          <w:szCs w:val="32"/>
        </w:rPr>
        <w:t xml:space="preserve"> per guest</w:t>
      </w:r>
    </w:p>
    <w:p w:rsidR="00431428" w:rsidP="00CD701F" w:rsidRDefault="00431428" w14:paraId="77F8D9FC" w14:textId="20CF862B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14"/>
          <w:szCs w:val="32"/>
        </w:rPr>
      </w:pPr>
    </w:p>
    <w:p w:rsidRPr="00431428" w:rsidR="00431428" w:rsidP="00CD701F" w:rsidRDefault="00431428" w14:paraId="352ECA58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14"/>
          <w:szCs w:val="32"/>
        </w:rPr>
      </w:pPr>
    </w:p>
    <w:p w:rsidRPr="00CD701F" w:rsidR="00CD701F" w:rsidP="00CD701F" w:rsidRDefault="00CD701F" w14:paraId="2D272659" w14:textId="51F6E871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2"/>
          <w:szCs w:val="32"/>
        </w:rPr>
      </w:pPr>
    </w:p>
    <w:p w:rsidRPr="00FF6F03" w:rsidR="00FF6F03" w:rsidP="00DD211C" w:rsidRDefault="00FF6F03" w14:paraId="33EBEBA0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kern w:val="24"/>
          <w:sz w:val="18"/>
          <w:szCs w:val="18"/>
        </w:rPr>
      </w:pPr>
      <w:r w:rsidRPr="00FF6F03">
        <w:rPr>
          <w:rFonts w:asciiTheme="majorHAnsi" w:hAnsiTheme="majorHAnsi" w:eastAsiaTheme="minorEastAsia" w:cstheme="minorBidi"/>
          <w:kern w:val="24"/>
          <w:sz w:val="18"/>
          <w:szCs w:val="18"/>
        </w:rPr>
        <w:t>Prices subject to 20% service charge and applicable state tax. Prices subject to change.</w:t>
      </w:r>
    </w:p>
    <w:p w:rsidR="00E938C3" w:rsidP="00506C44" w:rsidRDefault="001748B1" w14:paraId="7CBB2207" w14:textId="74BD07FF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kern w:val="24"/>
          <w:sz w:val="18"/>
          <w:szCs w:val="18"/>
        </w:rPr>
      </w:pPr>
      <w:bookmarkStart w:name="_Hlk67392302" w:id="0"/>
      <w:r>
        <w:rPr>
          <w:rFonts w:asciiTheme="majorHAnsi" w:hAnsiTheme="majorHAnsi" w:eastAsiaTheme="minorEastAsia" w:cstheme="minorBidi"/>
          <w:kern w:val="24"/>
          <w:sz w:val="18"/>
          <w:szCs w:val="18"/>
        </w:rPr>
        <w:t>Aviator Hotel &amp; Suites</w:t>
      </w:r>
      <w:r w:rsidRPr="00FF6F03" w:rsidR="00FF6F03">
        <w:rPr>
          <w:rFonts w:asciiTheme="majorHAnsi" w:hAnsiTheme="majorHAnsi" w:eastAsiaTheme="minorEastAsia" w:cstheme="minorBidi"/>
          <w:kern w:val="24"/>
          <w:sz w:val="18"/>
          <w:szCs w:val="18"/>
        </w:rPr>
        <w:t xml:space="preserve"> </w:t>
      </w:r>
      <w:bookmarkEnd w:id="0"/>
      <w:r w:rsidRPr="00FF6F03" w:rsidR="00FF6F03">
        <w:rPr>
          <w:rFonts w:asciiTheme="majorHAnsi" w:hAnsiTheme="majorHAnsi" w:eastAsiaTheme="minorEastAsia" w:cstheme="minorBidi"/>
          <w:kern w:val="24"/>
          <w:sz w:val="18"/>
          <w:szCs w:val="18"/>
        </w:rPr>
        <w:t>– 6921 S. Lindbergh Blvd, St. Louis, MO 63125 – (314) 892-3600</w:t>
      </w:r>
    </w:p>
    <w:p w:rsidRPr="001748B1" w:rsidR="00576C0F" w:rsidP="00576C0F" w:rsidRDefault="00576C0F" w14:paraId="17ED091C" w14:textId="242F738F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0070C0"/>
          <w:kern w:val="24"/>
          <w:position w:val="1"/>
          <w:sz w:val="52"/>
          <w:szCs w:val="56"/>
        </w:rPr>
      </w:pPr>
      <w:r w:rsidRPr="001748B1">
        <w:rPr>
          <w:rFonts w:asciiTheme="majorHAnsi" w:hAnsiTheme="majorHAnsi" w:eastAsiaTheme="minorEastAsia" w:cstheme="minorBidi"/>
          <w:b/>
          <w:bCs/>
          <w:color w:val="0070C0"/>
          <w:kern w:val="24"/>
          <w:position w:val="1"/>
          <w:sz w:val="52"/>
          <w:szCs w:val="56"/>
        </w:rPr>
        <w:lastRenderedPageBreak/>
        <w:t>All-Inclusive Gold Meeting Planner Package</w:t>
      </w:r>
    </w:p>
    <w:p w:rsidRPr="00CD701F" w:rsidR="00576C0F" w:rsidP="00576C0F" w:rsidRDefault="00576C0F" w14:paraId="7B8331B0" w14:textId="77777777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ajorHAnsi" w:hAnsiTheme="majorHAnsi"/>
          <w:sz w:val="4"/>
        </w:rPr>
      </w:pPr>
    </w:p>
    <w:p w:rsidRPr="00DD211C" w:rsidR="00576C0F" w:rsidP="00576C0F" w:rsidRDefault="00576C0F" w14:paraId="731627D1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231F20"/>
          <w:kern w:val="24"/>
          <w:sz w:val="14"/>
          <w:szCs w:val="32"/>
        </w:rPr>
      </w:pPr>
    </w:p>
    <w:p w:rsidRPr="00786AB5" w:rsidR="00576C0F" w:rsidP="00576C0F" w:rsidRDefault="00576C0F" w14:paraId="340278EF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</w:pPr>
      <w:r w:rsidRP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(Minimum of 20 guests)</w:t>
      </w:r>
    </w:p>
    <w:p w:rsidRPr="00431428" w:rsidR="00576C0F" w:rsidP="00576C0F" w:rsidRDefault="00576C0F" w14:paraId="5DE633FA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231F20"/>
          <w:kern w:val="24"/>
          <w:sz w:val="14"/>
          <w:szCs w:val="32"/>
        </w:rPr>
      </w:pPr>
    </w:p>
    <w:p w:rsidRPr="00786AB5" w:rsidR="00576C0F" w:rsidP="00576C0F" w:rsidRDefault="00576C0F" w14:paraId="6364DEC7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</w:pPr>
      <w:r w:rsidRPr="00786AB5"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  <w:t>Complimentary Meeting Room Rental</w:t>
      </w:r>
    </w:p>
    <w:p w:rsidR="00786AB5" w:rsidP="00576C0F" w:rsidRDefault="00576C0F" w14:paraId="2A9C5DC3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</w:pPr>
      <w:r w:rsidRPr="00A323D3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Set with Refresh Station including pads and pens, fruit infused waters,</w:t>
      </w:r>
    </w:p>
    <w:p w:rsidRPr="00A323D3" w:rsidR="00576C0F" w:rsidP="00576C0F" w:rsidRDefault="00576C0F" w14:paraId="2FC353C8" w14:textId="3B50ECE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</w:pPr>
      <w:r w:rsidRPr="00A323D3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water glasses, and candy dispensers with assorted hard candy</w:t>
      </w:r>
    </w:p>
    <w:p w:rsidRPr="00786AB5" w:rsidR="00576C0F" w:rsidP="00576C0F" w:rsidRDefault="00576C0F" w14:paraId="7371F12D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40"/>
          <w:szCs w:val="32"/>
        </w:rPr>
      </w:pPr>
    </w:p>
    <w:p w:rsidRPr="00786AB5" w:rsidR="00576C0F" w:rsidP="00576C0F" w:rsidRDefault="00576C0F" w14:paraId="753E3D29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</w:pPr>
      <w:r w:rsidRPr="00786AB5"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  <w:t>Express Continental Breakfast</w:t>
      </w:r>
    </w:p>
    <w:p w:rsidR="00786AB5" w:rsidP="00576C0F" w:rsidRDefault="00576C0F" w14:paraId="71360B49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</w:pPr>
      <w:r w:rsidRPr="00A323D3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 xml:space="preserve">Seasonal </w:t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w</w:t>
      </w:r>
      <w:r w:rsidRPr="00A323D3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 xml:space="preserve">hole </w:t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f</w:t>
      </w:r>
      <w:r w:rsidRPr="00A323D3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ruit and an assortment of breakfast breads with butter,</w:t>
      </w:r>
    </w:p>
    <w:p w:rsidRPr="00A323D3" w:rsidR="00576C0F" w:rsidP="00576C0F" w:rsidRDefault="00576C0F" w14:paraId="6FBD4ACC" w14:textId="00A912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36"/>
          <w:szCs w:val="32"/>
        </w:rPr>
      </w:pPr>
      <w:r w:rsidRPr="00A323D3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freshly brewed regular and decaffeinated coffee, herbal teas and iced tea</w:t>
      </w:r>
    </w:p>
    <w:p w:rsidRPr="00786AB5" w:rsidR="00576C0F" w:rsidP="00576C0F" w:rsidRDefault="00576C0F" w14:paraId="4BEB6C85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40"/>
          <w:szCs w:val="32"/>
        </w:rPr>
      </w:pPr>
    </w:p>
    <w:p w:rsidRPr="00786AB5" w:rsidR="00576C0F" w:rsidP="00576C0F" w:rsidRDefault="00576C0F" w14:paraId="21AF0043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</w:pPr>
      <w:r w:rsidRPr="00786AB5"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  <w:t>Mid-Morning Break</w:t>
      </w:r>
    </w:p>
    <w:p w:rsidRPr="00A323D3" w:rsidR="00576C0F" w:rsidP="00576C0F" w:rsidRDefault="00576C0F" w14:paraId="51A9CAED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36"/>
          <w:szCs w:val="32"/>
        </w:rPr>
      </w:pPr>
      <w:r w:rsidRPr="00A323D3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Refreshed coffee, herbal teas, iced tea and assorted soft drinks</w:t>
      </w:r>
    </w:p>
    <w:p w:rsidRPr="00786AB5" w:rsidR="00576C0F" w:rsidP="00576C0F" w:rsidRDefault="00576C0F" w14:paraId="79DAD5F6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40"/>
          <w:szCs w:val="32"/>
        </w:rPr>
      </w:pPr>
    </w:p>
    <w:p w:rsidRPr="00786AB5" w:rsidR="00576C0F" w:rsidP="00576C0F" w:rsidRDefault="00576C0F" w14:paraId="5B4F45D6" w14:textId="14106CF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</w:pPr>
      <w:r w:rsidRPr="00786AB5"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  <w:t>Deluxe Lunch Buffet</w:t>
      </w:r>
    </w:p>
    <w:p w:rsidRPr="00A323D3" w:rsidR="00576C0F" w:rsidP="00576C0F" w:rsidRDefault="00576C0F" w14:paraId="34622BC3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</w:pPr>
      <w:r w:rsidRPr="00A323D3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Served Garden Salad with Ranch, Italian Dressings,</w:t>
      </w:r>
    </w:p>
    <w:p w:rsidR="00576C0F" w:rsidP="00576C0F" w:rsidRDefault="00576C0F" w14:paraId="59DA96E6" w14:textId="6C56D6DE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</w:pPr>
      <w:r w:rsidRPr="00A323D3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and Freshly Baked Rolls with Butter</w:t>
      </w:r>
    </w:p>
    <w:p w:rsidRPr="00A323D3" w:rsidR="00786AB5" w:rsidP="00576C0F" w:rsidRDefault="00786AB5" w14:paraId="5A7E00D4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</w:pPr>
    </w:p>
    <w:p w:rsidRPr="00A323D3" w:rsidR="00576C0F" w:rsidP="00576C0F" w:rsidRDefault="00576C0F" w14:paraId="73743929" w14:textId="4CC1D34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12"/>
          <w:szCs w:val="32"/>
        </w:rPr>
      </w:pPr>
    </w:p>
    <w:p w:rsidRPr="00A323D3" w:rsidR="00431428" w:rsidP="00576C0F" w:rsidRDefault="00431428" w14:paraId="4F9A06A0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i/>
          <w:color w:val="231F20"/>
          <w:kern w:val="24"/>
          <w:sz w:val="28"/>
          <w:szCs w:val="32"/>
        </w:rPr>
        <w:sectPr w:rsidRPr="00A323D3" w:rsidR="00431428" w:rsidSect="00FF6F03">
          <w:type w:val="continuous"/>
          <w:pgSz w:w="12240" w:h="15840" w:orient="portrait"/>
          <w:pgMar w:top="720" w:right="720" w:bottom="720" w:left="720" w:header="720" w:footer="720" w:gutter="0"/>
          <w:pgBorders w:offsetFrom="page">
            <w:top w:val="single" w:color="auto" w:sz="18" w:space="24"/>
            <w:left w:val="single" w:color="auto" w:sz="18" w:space="24"/>
            <w:bottom w:val="single" w:color="auto" w:sz="18" w:space="24"/>
            <w:right w:val="single" w:color="auto" w:sz="18" w:space="24"/>
          </w:pgBorders>
          <w:cols w:space="720"/>
          <w:docGrid w:linePitch="360"/>
        </w:sectPr>
      </w:pPr>
    </w:p>
    <w:p w:rsidRPr="00A323D3" w:rsidR="00576C0F" w:rsidP="00786AB5" w:rsidRDefault="00576C0F" w14:paraId="42D3459A" w14:textId="25FF51D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ajorHAnsi" w:hAnsiTheme="majorHAnsi" w:eastAsiaTheme="minorEastAsia" w:cstheme="minorBidi"/>
          <w:b/>
          <w:bCs/>
          <w:i/>
          <w:color w:val="231F20"/>
          <w:kern w:val="24"/>
          <w:sz w:val="28"/>
          <w:szCs w:val="32"/>
        </w:rPr>
      </w:pPr>
      <w:r w:rsidRPr="00A323D3">
        <w:rPr>
          <w:rFonts w:asciiTheme="majorHAnsi" w:hAnsiTheme="majorHAnsi" w:eastAsiaTheme="minorEastAsia" w:cstheme="minorBidi"/>
          <w:b/>
          <w:bCs/>
          <w:i/>
          <w:color w:val="231F20"/>
          <w:kern w:val="24"/>
          <w:sz w:val="28"/>
          <w:szCs w:val="32"/>
        </w:rPr>
        <w:t>Selection of 2 Main Dishes:</w:t>
      </w:r>
      <w:r w:rsidR="00786AB5">
        <w:rPr>
          <w:rFonts w:asciiTheme="majorHAnsi" w:hAnsiTheme="majorHAnsi" w:eastAsiaTheme="minorEastAsia" w:cstheme="minorBidi"/>
          <w:b/>
          <w:bCs/>
          <w:i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/>
          <w:bCs/>
          <w:i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/>
          <w:bCs/>
          <w:i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/>
          <w:bCs/>
          <w:i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/>
          <w:bCs/>
          <w:i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/>
          <w:bCs/>
          <w:i/>
          <w:color w:val="231F20"/>
          <w:kern w:val="24"/>
          <w:sz w:val="28"/>
          <w:szCs w:val="32"/>
        </w:rPr>
        <w:t xml:space="preserve"> Selection of 2 Accompaniments:</w:t>
      </w:r>
    </w:p>
    <w:p w:rsidRPr="00A323D3" w:rsidR="00576C0F" w:rsidP="00786AB5" w:rsidRDefault="00576C0F" w14:paraId="5B2A7E19" w14:textId="1D6AD2A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</w:pPr>
      <w:r w:rsidRPr="00A323D3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Herb Roasted Chicken</w:t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 xml:space="preserve"> Chef’s Signature Mashed Potatoes</w:t>
      </w:r>
    </w:p>
    <w:p w:rsidRPr="00A323D3" w:rsidR="00576C0F" w:rsidP="00786AB5" w:rsidRDefault="00576C0F" w14:paraId="672D95CF" w14:textId="0125717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</w:pPr>
      <w:r w:rsidRPr="00A323D3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Fried Chicken</w:t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 xml:space="preserve">    Oven Roasted Baby Red Skin Potatoes</w:t>
      </w:r>
    </w:p>
    <w:p w:rsidRPr="00A323D3" w:rsidR="00576C0F" w:rsidP="00786AB5" w:rsidRDefault="00576C0F" w14:paraId="416DC98D" w14:textId="73D1DB0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</w:pPr>
      <w:r w:rsidRPr="00A323D3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Roast Beef</w:t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 xml:space="preserve">   Rice Pilaf</w:t>
      </w:r>
    </w:p>
    <w:p w:rsidRPr="00A323D3" w:rsidR="00431428" w:rsidP="00786AB5" w:rsidRDefault="00431428" w14:paraId="639EA940" w14:textId="037824E7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</w:pPr>
      <w:r w:rsidRPr="00A323D3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Steak Tips with Gravy</w:t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proofErr w:type="spellStart"/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Mostaccioli</w:t>
      </w:r>
      <w:proofErr w:type="spellEnd"/>
    </w:p>
    <w:p w:rsidRPr="00A323D3" w:rsidR="00576C0F" w:rsidP="00786AB5" w:rsidRDefault="00431428" w14:paraId="384E7DE7" w14:textId="717CE31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</w:pPr>
      <w:r w:rsidRPr="00A323D3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Turkey Breast</w:t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ab/>
      </w:r>
      <w:r w:rsidR="00786AB5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 xml:space="preserve">     Macaroni &amp; Cheese</w:t>
      </w:r>
    </w:p>
    <w:p w:rsidRPr="00A323D3" w:rsidR="00576C0F" w:rsidP="00786AB5" w:rsidRDefault="00576C0F" w14:paraId="645C1B02" w14:textId="77777777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sectPr w:rsidRPr="00A323D3" w:rsidR="00576C0F" w:rsidSect="00786AB5">
          <w:type w:val="continuous"/>
          <w:pgSz w:w="12240" w:h="15840" w:orient="portrait"/>
          <w:pgMar w:top="720" w:right="720" w:bottom="720" w:left="720" w:header="720" w:footer="720" w:gutter="0"/>
          <w:pgBorders w:offsetFrom="page">
            <w:top w:val="single" w:color="auto" w:sz="18" w:space="24"/>
            <w:left w:val="single" w:color="auto" w:sz="18" w:space="24"/>
            <w:bottom w:val="single" w:color="auto" w:sz="18" w:space="24"/>
            <w:right w:val="single" w:color="auto" w:sz="18" w:space="24"/>
          </w:pgBorders>
          <w:cols w:space="720"/>
          <w:docGrid w:linePitch="360"/>
        </w:sectPr>
      </w:pPr>
    </w:p>
    <w:p w:rsidRPr="00A323D3" w:rsidR="00786AB5" w:rsidP="00786AB5" w:rsidRDefault="00786AB5" w14:paraId="54A80385" w14:textId="3A210AA0">
      <w:pPr>
        <w:pStyle w:val="NormalWeb"/>
        <w:kinsoku w:val="0"/>
        <w:overflowPunct w:val="0"/>
        <w:spacing w:before="0" w:beforeAutospacing="0" w:after="0" w:afterAutospacing="0"/>
        <w:ind w:left="4320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sectPr w:rsidRPr="00A323D3" w:rsidR="00786AB5" w:rsidSect="00786AB5">
          <w:type w:val="continuous"/>
          <w:pgSz w:w="12240" w:h="15840" w:orient="portrait"/>
          <w:pgMar w:top="720" w:right="720" w:bottom="720" w:left="720" w:header="720" w:footer="720" w:gutter="0"/>
          <w:pgBorders w:offsetFrom="page">
            <w:top w:val="single" w:color="auto" w:sz="18" w:space="24"/>
            <w:left w:val="single" w:color="auto" w:sz="18" w:space="24"/>
            <w:bottom w:val="single" w:color="auto" w:sz="18" w:space="24"/>
            <w:right w:val="single" w:color="auto" w:sz="18" w:space="24"/>
          </w:pgBorders>
          <w:cols w:space="720"/>
          <w:docGrid w:linePitch="360"/>
        </w:sectPr>
      </w:pPr>
      <w:r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 xml:space="preserve">   </w:t>
      </w:r>
      <w:r w:rsidRPr="00A323D3" w:rsidR="00576C0F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Chef’s Signature Selection of Seasonal Vegetable</w:t>
      </w:r>
      <w:r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s</w:t>
      </w:r>
    </w:p>
    <w:p w:rsidRPr="00786AB5" w:rsidR="00786AB5" w:rsidP="00786AB5" w:rsidRDefault="00786AB5" w14:paraId="7BB042FB" w14:textId="77777777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16"/>
          <w:szCs w:val="32"/>
        </w:rPr>
        <w:sectPr w:rsidRPr="00786AB5" w:rsidR="00786AB5" w:rsidSect="00FF6F03">
          <w:type w:val="continuous"/>
          <w:pgSz w:w="12240" w:h="15840" w:orient="portrait"/>
          <w:pgMar w:top="720" w:right="720" w:bottom="720" w:left="720" w:header="720" w:footer="720" w:gutter="0"/>
          <w:pgBorders w:offsetFrom="page">
            <w:top w:val="single" w:color="auto" w:sz="18" w:space="24"/>
            <w:left w:val="single" w:color="auto" w:sz="18" w:space="24"/>
            <w:bottom w:val="single" w:color="auto" w:sz="18" w:space="24"/>
            <w:right w:val="single" w:color="auto" w:sz="18" w:space="24"/>
          </w:pgBorders>
          <w:cols w:space="720"/>
          <w:docGrid w:linePitch="360"/>
        </w:sectPr>
      </w:pPr>
    </w:p>
    <w:p w:rsidRPr="00A323D3" w:rsidR="00576C0F" w:rsidP="00786AB5" w:rsidRDefault="00576C0F" w14:paraId="31DBE81F" w14:textId="557FA25A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</w:pPr>
      <w:r w:rsidRPr="00A323D3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Chef’s Selection of Dessert</w:t>
      </w:r>
    </w:p>
    <w:p w:rsidRPr="00A323D3" w:rsidR="00576C0F" w:rsidP="00576C0F" w:rsidRDefault="00576C0F" w14:paraId="5C64BCAF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40"/>
          <w:szCs w:val="32"/>
        </w:rPr>
      </w:pPr>
      <w:r w:rsidRPr="00A323D3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Freshly Brewed Regular and Decaffeinated Coffee and Iced Tea</w:t>
      </w:r>
    </w:p>
    <w:p w:rsidRPr="00786AB5" w:rsidR="00576C0F" w:rsidP="00576C0F" w:rsidRDefault="00576C0F" w14:paraId="1FA77419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40"/>
          <w:szCs w:val="32"/>
        </w:rPr>
      </w:pPr>
    </w:p>
    <w:p w:rsidRPr="00786AB5" w:rsidR="00576C0F" w:rsidP="00576C0F" w:rsidRDefault="00576C0F" w14:paraId="761D937C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</w:pPr>
      <w:r w:rsidRPr="00786AB5">
        <w:rPr>
          <w:rFonts w:asciiTheme="majorHAnsi" w:hAnsiTheme="majorHAnsi" w:eastAsiaTheme="minorEastAsia" w:cstheme="minorBidi"/>
          <w:b/>
          <w:bCs/>
          <w:color w:val="231F20"/>
          <w:kern w:val="24"/>
          <w:sz w:val="40"/>
          <w:szCs w:val="32"/>
        </w:rPr>
        <w:t>Afternoon Break</w:t>
      </w:r>
    </w:p>
    <w:p w:rsidRPr="00A323D3" w:rsidR="00576C0F" w:rsidP="00576C0F" w:rsidRDefault="00576C0F" w14:paraId="67AFE2EC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36"/>
          <w:szCs w:val="32"/>
        </w:rPr>
      </w:pPr>
      <w:r w:rsidRPr="00A323D3">
        <w:rPr>
          <w:rFonts w:asciiTheme="majorHAnsi" w:hAnsiTheme="majorHAnsi" w:eastAsiaTheme="minorEastAsia" w:cstheme="minorBidi"/>
          <w:bCs/>
          <w:color w:val="231F20"/>
          <w:kern w:val="24"/>
          <w:sz w:val="28"/>
          <w:szCs w:val="32"/>
        </w:rPr>
        <w:t>Freshly baked assorted cookies, refreshed coffee, herbal teas and iced Tea, and assorted soft drinks</w:t>
      </w:r>
    </w:p>
    <w:p w:rsidRPr="00786AB5" w:rsidR="00576C0F" w:rsidP="00576C0F" w:rsidRDefault="00576C0F" w14:paraId="61A160B5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40"/>
          <w:szCs w:val="32"/>
        </w:rPr>
      </w:pPr>
    </w:p>
    <w:p w:rsidRPr="001748B1" w:rsidR="00576C0F" w:rsidP="4DB1E605" w:rsidRDefault="00C5629B" w14:paraId="0707EBF4" w14:textId="03369D6E">
      <w:pPr>
        <w:pStyle w:val="NormalWeb"/>
        <w:kinsoku w:val="0"/>
        <w:overflowPunct w:val="0"/>
        <w:spacing w:before="0" w:beforeAutospacing="off" w:after="0" w:afterAutospacing="off"/>
        <w:jc w:val="center"/>
        <w:textAlignment w:val="baseline"/>
        <w:rPr>
          <w:rFonts w:ascii="Trebuchet MS" w:hAnsi="Trebuchet MS" w:eastAsia="" w:cs="" w:asciiTheme="majorAscii" w:hAnsiTheme="majorAscii" w:eastAsiaTheme="minorEastAsia" w:cstheme="minorBidi"/>
          <w:b w:val="1"/>
          <w:bCs w:val="1"/>
          <w:color w:val="0070C0"/>
          <w:kern w:val="24"/>
          <w:sz w:val="40"/>
          <w:szCs w:val="40"/>
        </w:rPr>
      </w:pPr>
      <w:r w:rsidRPr="4DB1E605" w:rsidR="00C5629B">
        <w:rPr>
          <w:rFonts w:ascii="Trebuchet MS" w:hAnsi="Trebuchet MS" w:eastAsia="" w:cs="" w:asciiTheme="majorAscii" w:hAnsiTheme="majorAscii" w:eastAsiaTheme="minorEastAsia" w:cstheme="minorBidi"/>
          <w:b w:val="1"/>
          <w:bCs w:val="1"/>
          <w:color w:val="0070C0"/>
          <w:kern w:val="24"/>
          <w:sz w:val="40"/>
          <w:szCs w:val="40"/>
        </w:rPr>
        <w:t>$</w:t>
      </w:r>
      <w:r w:rsidRPr="4DB1E605" w:rsidR="2302D0F8">
        <w:rPr>
          <w:rFonts w:ascii="Trebuchet MS" w:hAnsi="Trebuchet MS" w:eastAsia="" w:cs="" w:asciiTheme="majorAscii" w:hAnsiTheme="majorAscii" w:eastAsiaTheme="minorEastAsia" w:cstheme="minorBidi"/>
          <w:b w:val="1"/>
          <w:bCs w:val="1"/>
          <w:color w:val="0070C0"/>
          <w:kern w:val="24"/>
          <w:sz w:val="40"/>
          <w:szCs w:val="40"/>
        </w:rPr>
        <w:t>64</w:t>
      </w:r>
      <w:bookmarkStart w:name="_GoBack" w:id="1"/>
      <w:bookmarkEnd w:id="1"/>
      <w:r w:rsidRPr="4DB1E605" w:rsidR="00576C0F">
        <w:rPr>
          <w:rFonts w:ascii="Trebuchet MS" w:hAnsi="Trebuchet MS" w:eastAsia="" w:cs="" w:asciiTheme="majorAscii" w:hAnsiTheme="majorAscii" w:eastAsiaTheme="minorEastAsia" w:cstheme="minorBidi"/>
          <w:b w:val="1"/>
          <w:bCs w:val="1"/>
          <w:color w:val="0070C0"/>
          <w:kern w:val="24"/>
          <w:sz w:val="40"/>
          <w:szCs w:val="40"/>
        </w:rPr>
        <w:t>.00 per guest</w:t>
      </w:r>
    </w:p>
    <w:p w:rsidR="007615E5" w:rsidP="00534106" w:rsidRDefault="007615E5" w14:paraId="75C45CBE" w14:textId="77777777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14"/>
          <w:szCs w:val="32"/>
        </w:rPr>
      </w:pPr>
    </w:p>
    <w:p w:rsidR="00431428" w:rsidP="00576C0F" w:rsidRDefault="00431428" w14:paraId="3979220D" w14:textId="771C2BF4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14"/>
          <w:szCs w:val="32"/>
        </w:rPr>
      </w:pPr>
    </w:p>
    <w:p w:rsidRPr="00431428" w:rsidR="00431428" w:rsidP="00576C0F" w:rsidRDefault="00431428" w14:paraId="1E06CAC1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14"/>
          <w:szCs w:val="32"/>
        </w:rPr>
      </w:pPr>
    </w:p>
    <w:p w:rsidRPr="00CD701F" w:rsidR="00576C0F" w:rsidP="00576C0F" w:rsidRDefault="00576C0F" w14:paraId="006EF46F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b/>
          <w:bCs/>
          <w:color w:val="54A021" w:themeColor="accent2"/>
          <w:kern w:val="24"/>
          <w:sz w:val="2"/>
          <w:szCs w:val="32"/>
        </w:rPr>
      </w:pPr>
    </w:p>
    <w:p w:rsidRPr="00FF6F03" w:rsidR="00576C0F" w:rsidP="00576C0F" w:rsidRDefault="00576C0F" w14:paraId="3BA3FD3F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kern w:val="24"/>
          <w:sz w:val="18"/>
          <w:szCs w:val="18"/>
        </w:rPr>
      </w:pPr>
      <w:r w:rsidRPr="00FF6F03">
        <w:rPr>
          <w:rFonts w:asciiTheme="majorHAnsi" w:hAnsiTheme="majorHAnsi" w:eastAsiaTheme="minorEastAsia" w:cstheme="minorBidi"/>
          <w:kern w:val="24"/>
          <w:sz w:val="18"/>
          <w:szCs w:val="18"/>
        </w:rPr>
        <w:t>Prices subject to 20% service charge and applicable state tax. Prices subject to change.</w:t>
      </w:r>
    </w:p>
    <w:p w:rsidRPr="00506C44" w:rsidR="00576C0F" w:rsidP="00576C0F" w:rsidRDefault="001748B1" w14:paraId="1D373933" w14:textId="0EF20E2F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kern w:val="24"/>
          <w:sz w:val="18"/>
          <w:szCs w:val="18"/>
        </w:rPr>
      </w:pPr>
      <w:r>
        <w:rPr>
          <w:rFonts w:asciiTheme="majorHAnsi" w:hAnsiTheme="majorHAnsi" w:eastAsiaTheme="minorEastAsia" w:cstheme="minorBidi"/>
          <w:kern w:val="24"/>
          <w:sz w:val="18"/>
          <w:szCs w:val="18"/>
        </w:rPr>
        <w:t>Aviator Hotel &amp; Suites</w:t>
      </w:r>
      <w:r w:rsidRPr="00FF6F03">
        <w:rPr>
          <w:rFonts w:asciiTheme="majorHAnsi" w:hAnsiTheme="majorHAnsi" w:eastAsiaTheme="minorEastAsia" w:cstheme="minorBidi"/>
          <w:kern w:val="24"/>
          <w:sz w:val="18"/>
          <w:szCs w:val="18"/>
        </w:rPr>
        <w:t xml:space="preserve"> </w:t>
      </w:r>
      <w:r w:rsidRPr="00FF6F03" w:rsidR="00576C0F">
        <w:rPr>
          <w:rFonts w:asciiTheme="majorHAnsi" w:hAnsiTheme="majorHAnsi" w:eastAsiaTheme="minorEastAsia" w:cstheme="minorBidi"/>
          <w:kern w:val="24"/>
          <w:sz w:val="18"/>
          <w:szCs w:val="18"/>
        </w:rPr>
        <w:t>– 6921 S. Lindbergh Blvd, St. Louis, MO 63125 – (314) 892-3600</w:t>
      </w:r>
    </w:p>
    <w:p w:rsidRPr="00506C44" w:rsidR="00576C0F" w:rsidP="00506C44" w:rsidRDefault="00576C0F" w14:paraId="7BABABD3" w14:textId="7777777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 w:eastAsiaTheme="minorEastAsia" w:cstheme="minorBidi"/>
          <w:kern w:val="24"/>
          <w:sz w:val="18"/>
          <w:szCs w:val="18"/>
        </w:rPr>
      </w:pPr>
    </w:p>
    <w:sectPr w:rsidRPr="00506C44" w:rsidR="00576C0F" w:rsidSect="00FF6F03">
      <w:type w:val="continuous"/>
      <w:pgSz w:w="12240" w:h="15840" w:orient="portrait"/>
      <w:pgMar w:top="720" w:right="720" w:bottom="720" w:left="720" w:header="720" w:footer="720" w:gutter="0"/>
      <w:pgBorders w:offsetFrom="page">
        <w:top w:val="single" w:color="auto" w:sz="18" w:space="24"/>
        <w:left w:val="single" w:color="auto" w:sz="18" w:space="24"/>
        <w:bottom w:val="single" w:color="auto" w:sz="18" w:space="24"/>
        <w:right w:val="single" w:color="auto" w:sz="18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44BAB"/>
    <w:multiLevelType w:val="hybridMultilevel"/>
    <w:tmpl w:val="E97E421C"/>
    <w:lvl w:ilvl="0" w:tplc="8C90EAE4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/>
        <w:color w:val="231F2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8C3"/>
    <w:rsid w:val="001748B1"/>
    <w:rsid w:val="001E2310"/>
    <w:rsid w:val="001F1BCC"/>
    <w:rsid w:val="00240E2D"/>
    <w:rsid w:val="00431428"/>
    <w:rsid w:val="00506C44"/>
    <w:rsid w:val="00534106"/>
    <w:rsid w:val="00573731"/>
    <w:rsid w:val="00576C0F"/>
    <w:rsid w:val="005E2297"/>
    <w:rsid w:val="007615E5"/>
    <w:rsid w:val="00786AB5"/>
    <w:rsid w:val="009658E4"/>
    <w:rsid w:val="00A323D3"/>
    <w:rsid w:val="00A47591"/>
    <w:rsid w:val="00C5629B"/>
    <w:rsid w:val="00CD701F"/>
    <w:rsid w:val="00D94DF3"/>
    <w:rsid w:val="00DD211C"/>
    <w:rsid w:val="00E938C3"/>
    <w:rsid w:val="00EA288A"/>
    <w:rsid w:val="00F74549"/>
    <w:rsid w:val="00FF6F03"/>
    <w:rsid w:val="2302D0F8"/>
    <w:rsid w:val="4DB1E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ADDD"/>
  <w15:chartTrackingRefBased/>
  <w15:docId w15:val="{47CC3216-B3F2-4889-9EB7-C7EC273E42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58E4"/>
  </w:style>
  <w:style w:type="paragraph" w:styleId="Heading1">
    <w:name w:val="heading 1"/>
    <w:basedOn w:val="Normal"/>
    <w:next w:val="Normal"/>
    <w:link w:val="Heading1Char"/>
    <w:uiPriority w:val="9"/>
    <w:qFormat/>
    <w:rsid w:val="009658E4"/>
    <w:pPr>
      <w:pBdr>
        <w:top w:val="single" w:color="90C226" w:themeColor="accent1" w:sz="24" w:space="0"/>
        <w:left w:val="single" w:color="90C226" w:themeColor="accent1" w:sz="24" w:space="0"/>
        <w:bottom w:val="single" w:color="90C226" w:themeColor="accent1" w:sz="24" w:space="0"/>
        <w:right w:val="single" w:color="90C226" w:themeColor="accent1" w:sz="24" w:space="0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8E4"/>
    <w:pPr>
      <w:pBdr>
        <w:top w:val="single" w:color="E9F6D0" w:themeColor="accent1" w:themeTint="33" w:sz="24" w:space="0"/>
        <w:left w:val="single" w:color="E9F6D0" w:themeColor="accent1" w:themeTint="33" w:sz="24" w:space="0"/>
        <w:bottom w:val="single" w:color="E9F6D0" w:themeColor="accent1" w:themeTint="33" w:sz="24" w:space="0"/>
        <w:right w:val="single" w:color="E9F6D0" w:themeColor="accent1" w:themeTint="33" w:sz="24" w:space="0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8E4"/>
    <w:pPr>
      <w:pBdr>
        <w:top w:val="single" w:color="90C226" w:themeColor="accent1" w:sz="6" w:space="2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8E4"/>
    <w:pPr>
      <w:pBdr>
        <w:top w:val="dotted" w:color="90C226" w:themeColor="accent1" w:sz="6" w:space="2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8E4"/>
    <w:pPr>
      <w:pBdr>
        <w:bottom w:val="single" w:color="90C226" w:themeColor="accent1" w:sz="6" w:space="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8E4"/>
    <w:pPr>
      <w:pBdr>
        <w:bottom w:val="dotted" w:color="90C226" w:themeColor="accent1" w:sz="6" w:space="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8E4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8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8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8E4"/>
    <w:pPr>
      <w:spacing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9658E4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658E4"/>
    <w:rPr>
      <w:caps/>
      <w:spacing w:val="15"/>
      <w:shd w:val="clear" w:color="auto" w:fill="E9F6D0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658E4"/>
    <w:rPr>
      <w:caps/>
      <w:color w:val="47601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658E4"/>
    <w:rPr>
      <w:caps/>
      <w:color w:val="6B911C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658E4"/>
    <w:rPr>
      <w:caps/>
      <w:color w:val="6B911C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658E4"/>
    <w:rPr>
      <w:caps/>
      <w:color w:val="6B911C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658E4"/>
    <w:rPr>
      <w:caps/>
      <w:color w:val="6B911C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658E4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658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58E4"/>
    <w:rPr>
      <w:b/>
      <w:bCs/>
      <w:color w:val="6B911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658E4"/>
    <w:pPr>
      <w:spacing w:before="0" w:after="0"/>
    </w:pPr>
    <w:rPr>
      <w:rFonts w:asciiTheme="majorHAnsi" w:hAnsiTheme="majorHAnsi" w:eastAsiaTheme="majorEastAsia" w:cstheme="majorBidi"/>
      <w:caps/>
      <w:color w:val="90C226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9658E4"/>
    <w:rPr>
      <w:rFonts w:asciiTheme="majorHAnsi" w:hAnsiTheme="majorHAnsi" w:eastAsiaTheme="majorEastAsia" w:cstheme="majorBidi"/>
      <w:caps/>
      <w:color w:val="90C22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8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9658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658E4"/>
    <w:rPr>
      <w:b/>
      <w:bCs/>
    </w:rPr>
  </w:style>
  <w:style w:type="character" w:styleId="Emphasis">
    <w:name w:val="Emphasis"/>
    <w:uiPriority w:val="20"/>
    <w:qFormat/>
    <w:rsid w:val="009658E4"/>
    <w:rPr>
      <w:caps/>
      <w:color w:val="476013" w:themeColor="accent1" w:themeShade="7F"/>
      <w:spacing w:val="5"/>
    </w:rPr>
  </w:style>
  <w:style w:type="paragraph" w:styleId="NoSpacing">
    <w:name w:val="No Spacing"/>
    <w:uiPriority w:val="1"/>
    <w:qFormat/>
    <w:rsid w:val="009658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58E4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9658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8E4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658E4"/>
    <w:rPr>
      <w:color w:val="90C226" w:themeColor="accent1"/>
      <w:sz w:val="24"/>
      <w:szCs w:val="24"/>
    </w:rPr>
  </w:style>
  <w:style w:type="character" w:styleId="SubtleEmphasis">
    <w:name w:val="Subtle Emphasis"/>
    <w:uiPriority w:val="19"/>
    <w:qFormat/>
    <w:rsid w:val="009658E4"/>
    <w:rPr>
      <w:i/>
      <w:iCs/>
      <w:color w:val="476013" w:themeColor="accent1" w:themeShade="7F"/>
    </w:rPr>
  </w:style>
  <w:style w:type="character" w:styleId="IntenseEmphasis">
    <w:name w:val="Intense Emphasis"/>
    <w:uiPriority w:val="21"/>
    <w:qFormat/>
    <w:rsid w:val="009658E4"/>
    <w:rPr>
      <w:b/>
      <w:bCs/>
      <w:caps/>
      <w:color w:val="476013" w:themeColor="accent1" w:themeShade="7F"/>
      <w:spacing w:val="10"/>
    </w:rPr>
  </w:style>
  <w:style w:type="character" w:styleId="SubtleReference">
    <w:name w:val="Subtle Reference"/>
    <w:uiPriority w:val="31"/>
    <w:qFormat/>
    <w:rsid w:val="009658E4"/>
    <w:rPr>
      <w:b/>
      <w:bCs/>
      <w:color w:val="90C226" w:themeColor="accent1"/>
    </w:rPr>
  </w:style>
  <w:style w:type="character" w:styleId="IntenseReference">
    <w:name w:val="Intense Reference"/>
    <w:uiPriority w:val="32"/>
    <w:qFormat/>
    <w:rsid w:val="009658E4"/>
    <w:rPr>
      <w:b/>
      <w:bCs/>
      <w:i/>
      <w:iCs/>
      <w:caps/>
      <w:color w:val="90C226" w:themeColor="accent1"/>
    </w:rPr>
  </w:style>
  <w:style w:type="character" w:styleId="BookTitle">
    <w:name w:val="Book Title"/>
    <w:uiPriority w:val="33"/>
    <w:qFormat/>
    <w:rsid w:val="009658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8E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8E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5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0082B84C9F741840B2BD2D111E941" ma:contentTypeVersion="12" ma:contentTypeDescription="Create a new document." ma:contentTypeScope="" ma:versionID="2e6fad9d156024d680399a0443e6e98f">
  <xsd:schema xmlns:xsd="http://www.w3.org/2001/XMLSchema" xmlns:xs="http://www.w3.org/2001/XMLSchema" xmlns:p="http://schemas.microsoft.com/office/2006/metadata/properties" xmlns:ns2="22bd1d46-fb51-4caf-abdf-3bd483e6c94b" xmlns:ns3="25f90f31-2480-42f1-9fcf-c6653123b869" targetNamespace="http://schemas.microsoft.com/office/2006/metadata/properties" ma:root="true" ma:fieldsID="3034cd8ac72f3addbb5b1c8cfc8febff" ns2:_="" ns3:_="">
    <xsd:import namespace="22bd1d46-fb51-4caf-abdf-3bd483e6c94b"/>
    <xsd:import namespace="25f90f31-2480-42f1-9fcf-c6653123b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d1d46-fb51-4caf-abdf-3bd483e6c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90f31-2480-42f1-9fcf-c6653123b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59384-5C56-4522-9FF0-2C5E2A8E8C11}"/>
</file>

<file path=customXml/itemProps2.xml><?xml version="1.0" encoding="utf-8"?>
<ds:datastoreItem xmlns:ds="http://schemas.openxmlformats.org/officeDocument/2006/customXml" ds:itemID="{87EE1D50-0414-4151-85FE-3DF85F1010AE}"/>
</file>

<file path=customXml/itemProps3.xml><?xml version="1.0" encoding="utf-8"?>
<ds:datastoreItem xmlns:ds="http://schemas.openxmlformats.org/officeDocument/2006/customXml" ds:itemID="{BD273CBA-2BDE-4C2A-98C5-4D8EDA0987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Bacon</dc:creator>
  <cp:keywords/>
  <dc:description/>
  <cp:lastModifiedBy>Brinker, Devaney</cp:lastModifiedBy>
  <cp:revision>3</cp:revision>
  <cp:lastPrinted>2020-03-01T00:31:00Z</cp:lastPrinted>
  <dcterms:created xsi:type="dcterms:W3CDTF">2021-03-23T16:45:00Z</dcterms:created>
  <dcterms:modified xsi:type="dcterms:W3CDTF">2022-10-17T17:09:12Z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0x01010091A0082B84C9F741840B2BD2D111E941</vt:lpwstr>
  </property>
</Properties>
</file>